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7E86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14:paraId="5476DFE7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14:paraId="6F787941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ЈАВНИМ КОНКУРСОМ</w:t>
      </w:r>
    </w:p>
    <w:p w14:paraId="55C3CBFD" w14:textId="3D741204" w:rsidR="00AF0F77" w:rsidRDefault="00DE2E20" w:rsidP="00CC6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ОГЛАШЕНОГ </w:t>
      </w:r>
      <w:r w:rsidR="00CC666E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C666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73F1E114" w14:textId="2916BBAF" w:rsidR="00AF0F77" w:rsidRPr="00AF0F77" w:rsidRDefault="00AF0F77" w:rsidP="00AF0F7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AF0F77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Pr="00AF0F77">
        <w:rPr>
          <w:rFonts w:ascii="Times New Roman" w:hAnsi="Times New Roman" w:cs="Times New Roman"/>
          <w:sz w:val="24"/>
          <w:szCs w:val="24"/>
          <w:lang w:val="sr-Cyrl-RS"/>
        </w:rPr>
        <w:t xml:space="preserve"> за регулативу, анализу, и планирање у области јавног информисања,  у звању саветник, Сектор за информисање и медије, Одсек за подршку међународној сарадњи у области јавног информисања </w:t>
      </w:r>
      <w:r w:rsidRPr="00AF0F77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извршилац;</w:t>
      </w:r>
    </w:p>
    <w:p w14:paraId="6CA3F10D" w14:textId="77777777" w:rsidR="00AF0F77" w:rsidRPr="00AF0F77" w:rsidRDefault="00AF0F77" w:rsidP="00AF0F77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Cyrl-RS"/>
        </w:rPr>
        <w:t>Закон о јавном информисању  и медијима</w:t>
      </w:r>
    </w:p>
    <w:p w14:paraId="3603471A" w14:textId="2AEEC712" w:rsidR="00AF0F77" w:rsidRPr="00AF0F77" w:rsidRDefault="00AF0F77" w:rsidP="00AF0F77">
      <w:pPr>
        <w:pStyle w:val="ListParagraph"/>
        <w:ind w:left="1440"/>
        <w:rPr>
          <w:lang w:val="sr-Latn-RS"/>
        </w:rPr>
      </w:pPr>
      <w:hyperlink r:id="rId5" w:history="1">
        <w:r w:rsidRPr="00D83D0A">
          <w:rPr>
            <w:rStyle w:val="Hyperlink"/>
            <w:lang w:val="sr-Latn-RS"/>
          </w:rPr>
          <w:t>https://www.paragraf.rs/propisi/zakon_o_javno</w:t>
        </w:r>
        <w:r w:rsidRPr="00D83D0A">
          <w:rPr>
            <w:rStyle w:val="Hyperlink"/>
            <w:lang w:val="sr-Latn-RS"/>
          </w:rPr>
          <w:t>m</w:t>
        </w:r>
        <w:r w:rsidRPr="00D83D0A">
          <w:rPr>
            <w:rStyle w:val="Hyperlink"/>
            <w:lang w:val="sr-Latn-RS"/>
          </w:rPr>
          <w:t>_informisanju_i_medijima.html</w:t>
        </w:r>
      </w:hyperlink>
    </w:p>
    <w:p w14:paraId="36CB7C20" w14:textId="77777777" w:rsidR="00AF0F77" w:rsidRPr="00AF0F77" w:rsidRDefault="00AF0F77" w:rsidP="00AF0F77">
      <w:pPr>
        <w:pStyle w:val="ListParagraph"/>
        <w:ind w:left="1440"/>
        <w:rPr>
          <w:lang w:val="sr-Latn-RS"/>
        </w:rPr>
      </w:pPr>
    </w:p>
    <w:p w14:paraId="2292385B" w14:textId="4BB1ED4A" w:rsidR="00966486" w:rsidRPr="00CC666E" w:rsidRDefault="00AF0F77" w:rsidP="008216BF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Cyrl-RS"/>
        </w:rPr>
        <w:t>Европска повеља о основним и људским правима</w:t>
      </w:r>
      <w:r w:rsidRPr="00AF0F77">
        <w:rPr>
          <w:lang w:val="sr-Latn-RS"/>
        </w:rPr>
        <w:t xml:space="preserve"> </w:t>
      </w:r>
      <w:hyperlink r:id="rId6" w:history="1">
        <w:r w:rsidRPr="00AF0F77">
          <w:rPr>
            <w:rStyle w:val="Hyperlink"/>
            <w:lang w:val="sr-Latn-RS"/>
          </w:rPr>
          <w:t>https://www.p</w:t>
        </w:r>
        <w:r w:rsidRPr="00AF0F77">
          <w:rPr>
            <w:rStyle w:val="Hyperlink"/>
            <w:lang w:val="sr-Latn-RS"/>
          </w:rPr>
          <w:t>a</w:t>
        </w:r>
        <w:r w:rsidRPr="00AF0F77">
          <w:rPr>
            <w:rStyle w:val="Hyperlink"/>
            <w:lang w:val="sr-Latn-RS"/>
          </w:rPr>
          <w:t>ragraf.rs/prop</w:t>
        </w:r>
        <w:r w:rsidRPr="00AF0F77">
          <w:rPr>
            <w:rStyle w:val="Hyperlink"/>
            <w:lang w:val="sr-Latn-RS"/>
          </w:rPr>
          <w:t>i</w:t>
        </w:r>
        <w:r w:rsidRPr="00AF0F77">
          <w:rPr>
            <w:rStyle w:val="Hyperlink"/>
            <w:lang w:val="sr-Latn-RS"/>
          </w:rPr>
          <w:t>si/z</w:t>
        </w:r>
        <w:r w:rsidRPr="00AF0F77">
          <w:rPr>
            <w:rStyle w:val="Hyperlink"/>
            <w:lang w:val="sr-Latn-RS"/>
          </w:rPr>
          <w:t>a</w:t>
        </w:r>
        <w:r w:rsidRPr="00AF0F77">
          <w:rPr>
            <w:rStyle w:val="Hyperlink"/>
            <w:lang w:val="sr-Latn-RS"/>
          </w:rPr>
          <w:t>k</w:t>
        </w:r>
        <w:r w:rsidRPr="00AF0F77">
          <w:rPr>
            <w:rStyle w:val="Hyperlink"/>
            <w:lang w:val="sr-Latn-RS"/>
          </w:rPr>
          <w:t>o</w:t>
        </w:r>
        <w:r w:rsidRPr="00AF0F77">
          <w:rPr>
            <w:rStyle w:val="Hyperlink"/>
            <w:lang w:val="sr-Latn-RS"/>
          </w:rPr>
          <w:t>n-ratifika</w:t>
        </w:r>
        <w:r w:rsidRPr="00AF0F77">
          <w:rPr>
            <w:rStyle w:val="Hyperlink"/>
            <w:lang w:val="sr-Latn-RS"/>
          </w:rPr>
          <w:t>c</w:t>
        </w:r>
        <w:r w:rsidRPr="00AF0F77">
          <w:rPr>
            <w:rStyle w:val="Hyperlink"/>
            <w:lang w:val="sr-Latn-RS"/>
          </w:rPr>
          <w:t>iji-e</w:t>
        </w:r>
        <w:r w:rsidRPr="00AF0F77">
          <w:rPr>
            <w:rStyle w:val="Hyperlink"/>
            <w:lang w:val="sr-Latn-RS"/>
          </w:rPr>
          <w:t>v</w:t>
        </w:r>
        <w:r w:rsidRPr="00AF0F77">
          <w:rPr>
            <w:rStyle w:val="Hyperlink"/>
            <w:lang w:val="sr-Latn-RS"/>
          </w:rPr>
          <w:t>ropske-konven</w:t>
        </w:r>
        <w:r w:rsidRPr="00AF0F77">
          <w:rPr>
            <w:rStyle w:val="Hyperlink"/>
            <w:lang w:val="sr-Latn-RS"/>
          </w:rPr>
          <w:t>c</w:t>
        </w:r>
        <w:r w:rsidRPr="00AF0F77">
          <w:rPr>
            <w:rStyle w:val="Hyperlink"/>
            <w:lang w:val="sr-Latn-RS"/>
          </w:rPr>
          <w:t>ije-ljudska-prava-osnovne-slobode.html</w:t>
        </w:r>
      </w:hyperlink>
    </w:p>
    <w:p w14:paraId="03C0DE5F" w14:textId="77777777" w:rsidR="00A52206" w:rsidRPr="00B77A89" w:rsidRDefault="00A52206" w:rsidP="00A5220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77A89">
        <w:rPr>
          <w:rFonts w:ascii="Times New Roman" w:hAnsi="Times New Roman" w:cs="Times New Roman"/>
          <w:b/>
          <w:sz w:val="24"/>
          <w:szCs w:val="24"/>
          <w:lang w:val="sr-Cyrl-RS"/>
        </w:rPr>
        <w:t>2. Радно место</w:t>
      </w:r>
      <w:r w:rsidRPr="00B77A89">
        <w:rPr>
          <w:rFonts w:ascii="Times New Roman" w:hAnsi="Times New Roman" w:cs="Times New Roman"/>
          <w:sz w:val="24"/>
          <w:szCs w:val="24"/>
          <w:lang w:val="sr-Cyrl-RS"/>
        </w:rPr>
        <w:t xml:space="preserve"> за стручно - оперативне послове, у звању саветник, Секретаријат министарства, Одсек за правне и опште послове </w:t>
      </w:r>
      <w:r w:rsidRPr="00B77A89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извршилац;</w:t>
      </w:r>
    </w:p>
    <w:p w14:paraId="7CFAF6CB" w14:textId="77777777" w:rsidR="00B77A89" w:rsidRPr="00B77A89" w:rsidRDefault="00B77A89" w:rsidP="00B77A89">
      <w:pPr>
        <w:pStyle w:val="ListParagraph"/>
        <w:numPr>
          <w:ilvl w:val="0"/>
          <w:numId w:val="5"/>
        </w:numPr>
        <w:rPr>
          <w:lang w:val="sr-Latn-RS"/>
        </w:rPr>
      </w:pPr>
      <w:r w:rsidRPr="00B77A89">
        <w:rPr>
          <w:lang w:val="sr-Cyrl-RS"/>
        </w:rPr>
        <w:t>Стратегија реформе јавне управе у Републици Србији за период од 2021. године до 2030. године</w:t>
      </w:r>
      <w:r w:rsidRPr="00B77A89">
        <w:rPr>
          <w:lang w:val="sr-Cyrl-RS"/>
        </w:rPr>
        <w:t xml:space="preserve"> </w:t>
      </w:r>
    </w:p>
    <w:p w14:paraId="5183EF5A" w14:textId="03005C72" w:rsidR="00AE6B1C" w:rsidRDefault="00B77A89" w:rsidP="00B77A89">
      <w:pPr>
        <w:rPr>
          <w:lang w:val="sr-Latn-RS"/>
        </w:rPr>
      </w:pPr>
      <w:r>
        <w:rPr>
          <w:lang w:val="sr-Cyrl-RS"/>
        </w:rPr>
        <w:t xml:space="preserve">                           </w:t>
      </w:r>
      <w:r w:rsidR="00A52206" w:rsidRPr="00B77A89">
        <w:rPr>
          <w:lang w:val="sr-Latn-RS"/>
        </w:rPr>
        <w:t> </w:t>
      </w:r>
      <w:hyperlink r:id="rId7" w:history="1">
        <w:r w:rsidR="00A52206" w:rsidRPr="00B77A89">
          <w:rPr>
            <w:rStyle w:val="Hyperlink"/>
            <w:lang w:val="sr-Latn-RS"/>
          </w:rPr>
          <w:t>https://www.paragraf.rs/</w:t>
        </w:r>
        <w:r w:rsidR="00A52206" w:rsidRPr="00B77A89">
          <w:rPr>
            <w:rStyle w:val="Hyperlink"/>
            <w:lang w:val="sr-Latn-RS"/>
          </w:rPr>
          <w:t>p</w:t>
        </w:r>
        <w:r w:rsidR="00A52206" w:rsidRPr="00B77A89">
          <w:rPr>
            <w:rStyle w:val="Hyperlink"/>
            <w:lang w:val="sr-Latn-RS"/>
          </w:rPr>
          <w:t>ropisi/strategija-reforme-javne-uprave-re</w:t>
        </w:r>
        <w:r w:rsidR="00A52206" w:rsidRPr="00B77A89">
          <w:rPr>
            <w:rStyle w:val="Hyperlink"/>
            <w:lang w:val="sr-Latn-RS"/>
          </w:rPr>
          <w:t>p</w:t>
        </w:r>
        <w:r w:rsidR="00A52206" w:rsidRPr="00B77A89">
          <w:rPr>
            <w:rStyle w:val="Hyperlink"/>
            <w:lang w:val="sr-Latn-RS"/>
          </w:rPr>
          <w:t>ublika-srbija.html</w:t>
        </w:r>
      </w:hyperlink>
    </w:p>
    <w:p w14:paraId="54900C76" w14:textId="77777777" w:rsidR="00264617" w:rsidRPr="00A52206" w:rsidRDefault="00264617" w:rsidP="00264617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Cyrl-RS"/>
        </w:rPr>
        <w:t xml:space="preserve">Закон о државној управи </w:t>
      </w:r>
      <w:r w:rsidRPr="00A52206">
        <w:rPr>
          <w:lang w:val="sr-Latn-RS"/>
        </w:rPr>
        <w:t>(„</w:t>
      </w:r>
      <w:proofErr w:type="spellStart"/>
      <w:r>
        <w:rPr>
          <w:lang w:val="sr-Cyrl-RS"/>
        </w:rPr>
        <w:t>Сл.гласник</w:t>
      </w:r>
      <w:proofErr w:type="spellEnd"/>
      <w:r w:rsidRPr="00A52206">
        <w:rPr>
          <w:lang w:val="sr-Latn-RS"/>
        </w:rPr>
        <w:t xml:space="preserve"> </w:t>
      </w:r>
      <w:r>
        <w:rPr>
          <w:lang w:val="sr-Cyrl-RS"/>
        </w:rPr>
        <w:t>РС</w:t>
      </w:r>
      <w:r w:rsidRPr="00A52206">
        <w:rPr>
          <w:lang w:val="sr-Latn-RS"/>
        </w:rPr>
        <w:t xml:space="preserve">“, </w:t>
      </w:r>
      <w:r>
        <w:rPr>
          <w:lang w:val="sr-Cyrl-RS"/>
        </w:rPr>
        <w:t>бр</w:t>
      </w:r>
      <w:r w:rsidRPr="00A52206">
        <w:rPr>
          <w:lang w:val="sr-Latn-RS"/>
        </w:rPr>
        <w:t xml:space="preserve">. 79/2005, 101/2007, 95/2010, 99/2014, 47/2018 i 30/2018 – </w:t>
      </w:r>
      <w:r>
        <w:rPr>
          <w:lang w:val="sr-Cyrl-RS"/>
        </w:rPr>
        <w:t>др</w:t>
      </w:r>
      <w:r w:rsidRPr="00A52206">
        <w:rPr>
          <w:lang w:val="sr-Latn-RS"/>
        </w:rPr>
        <w:t>.</w:t>
      </w:r>
      <w:r>
        <w:rPr>
          <w:lang w:val="sr-Cyrl-RS"/>
        </w:rPr>
        <w:t>закон</w:t>
      </w:r>
      <w:r w:rsidRPr="00A52206">
        <w:rPr>
          <w:lang w:val="sr-Latn-RS"/>
        </w:rPr>
        <w:t>)     </w:t>
      </w:r>
    </w:p>
    <w:p w14:paraId="353AFD82" w14:textId="77777777" w:rsidR="00264617" w:rsidRDefault="00264617" w:rsidP="00264617">
      <w:pPr>
        <w:rPr>
          <w:lang w:val="sr-Latn-RS"/>
        </w:rPr>
      </w:pPr>
      <w:r>
        <w:rPr>
          <w:lang w:val="sr-Cyrl-RS"/>
        </w:rPr>
        <w:t xml:space="preserve">                            </w:t>
      </w:r>
      <w:hyperlink r:id="rId8" w:history="1">
        <w:r w:rsidRPr="00D83D0A">
          <w:rPr>
            <w:rStyle w:val="Hyperlink"/>
            <w:lang w:val="sr-Latn-RS"/>
          </w:rPr>
          <w:t>https://www.paragraf.rs/</w:t>
        </w:r>
        <w:r w:rsidRPr="00D83D0A">
          <w:rPr>
            <w:rStyle w:val="Hyperlink"/>
            <w:lang w:val="sr-Latn-RS"/>
          </w:rPr>
          <w:t>p</w:t>
        </w:r>
        <w:r w:rsidRPr="00D83D0A">
          <w:rPr>
            <w:rStyle w:val="Hyperlink"/>
            <w:lang w:val="sr-Latn-RS"/>
          </w:rPr>
          <w:t>ropisi/zakon_o_drzavnoj_upravi.html</w:t>
        </w:r>
      </w:hyperlink>
      <w:r>
        <w:rPr>
          <w:lang w:val="sr-Latn-RS"/>
        </w:rPr>
        <w:t xml:space="preserve"> </w:t>
      </w:r>
    </w:p>
    <w:p w14:paraId="3FE72887" w14:textId="44CBFB09" w:rsidR="00264617" w:rsidRPr="00264617" w:rsidRDefault="00264617" w:rsidP="00B77A89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Cyrl-RS"/>
        </w:rPr>
        <w:t>Закон о печату државних и других органа</w:t>
      </w:r>
      <w:r w:rsidRPr="00A52206">
        <w:rPr>
          <w:lang w:val="sr-Latn-RS"/>
        </w:rPr>
        <w:t xml:space="preserve"> („</w:t>
      </w:r>
      <w:proofErr w:type="spellStart"/>
      <w:r>
        <w:rPr>
          <w:lang w:val="sr-Cyrl-RS"/>
        </w:rPr>
        <w:t>Сл</w:t>
      </w:r>
      <w:proofErr w:type="spellEnd"/>
      <w:r w:rsidRPr="00A52206">
        <w:rPr>
          <w:lang w:val="sr-Latn-RS"/>
        </w:rPr>
        <w:t>.</w:t>
      </w:r>
      <w:r>
        <w:rPr>
          <w:lang w:val="sr-Cyrl-RS"/>
        </w:rPr>
        <w:t>гласник</w:t>
      </w:r>
      <w:r w:rsidRPr="00A52206">
        <w:rPr>
          <w:lang w:val="sr-Latn-RS"/>
        </w:rPr>
        <w:t xml:space="preserve"> </w:t>
      </w:r>
      <w:r>
        <w:rPr>
          <w:lang w:val="sr-Cyrl-RS"/>
        </w:rPr>
        <w:t>РС</w:t>
      </w:r>
      <w:r w:rsidRPr="00A52206">
        <w:rPr>
          <w:lang w:val="sr-Latn-RS"/>
        </w:rPr>
        <w:t xml:space="preserve">“, </w:t>
      </w:r>
      <w:r>
        <w:rPr>
          <w:lang w:val="sr-Cyrl-RS"/>
        </w:rPr>
        <w:t>бр</w:t>
      </w:r>
      <w:r w:rsidRPr="00A52206">
        <w:rPr>
          <w:lang w:val="sr-Latn-RS"/>
        </w:rPr>
        <w:t xml:space="preserve">. 101/07 i 49/2021) </w:t>
      </w:r>
      <w:hyperlink r:id="rId9" w:history="1">
        <w:r w:rsidRPr="00A52206">
          <w:rPr>
            <w:rStyle w:val="Hyperlink"/>
            <w:lang w:val="sr-Latn-RS"/>
          </w:rPr>
          <w:t>https://www.paragraf.rs/propisi/zakon_o_pecatu_drzavnih_i_drugih_organa.html</w:t>
        </w:r>
      </w:hyperlink>
      <w:r w:rsidRPr="00A52206">
        <w:rPr>
          <w:lang w:val="sr-Latn-RS"/>
        </w:rPr>
        <w:t xml:space="preserve"> </w:t>
      </w:r>
    </w:p>
    <w:p w14:paraId="22D98D28" w14:textId="10B70111" w:rsidR="00A52206" w:rsidRPr="00CC666E" w:rsidRDefault="00B77A89" w:rsidP="00CC66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6486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966486" w:rsidRPr="009664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66486" w:rsidRPr="00966486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="00966486" w:rsidRPr="00966486">
        <w:rPr>
          <w:rFonts w:ascii="Times New Roman" w:hAnsi="Times New Roman" w:cs="Times New Roman"/>
          <w:sz w:val="24"/>
          <w:szCs w:val="24"/>
          <w:lang w:val="sr-Cyrl-RS"/>
        </w:rPr>
        <w:t xml:space="preserve"> руководилац Групе, у звању виши саветник, Секретаријат министарства,  Група за послове јавних набавки </w:t>
      </w:r>
      <w:r w:rsidR="00966486" w:rsidRPr="00966486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</w:t>
      </w:r>
      <w:r w:rsidR="00966486" w:rsidRPr="009664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C01222" w14:textId="77777777" w:rsidR="00CC666E" w:rsidRDefault="00CC666E" w:rsidP="00CC666E">
      <w:pPr>
        <w:rPr>
          <w:lang w:val="sr-Cyrl-RS" w:eastAsia="sr-Cyrl-RS"/>
        </w:rPr>
      </w:pPr>
      <w:r>
        <w:rPr>
          <w:lang w:val="sr-Cyrl-RS"/>
        </w:rPr>
        <w:t xml:space="preserve">       </w:t>
      </w:r>
      <w:r w:rsidR="008216BF">
        <w:t>•</w:t>
      </w:r>
      <w:r w:rsidRPr="00CC666E">
        <w:rPr>
          <w:lang w:eastAsia="sr-Cyrl-RS"/>
        </w:rPr>
        <w:t xml:space="preserve"> </w:t>
      </w:r>
      <w:r>
        <w:rPr>
          <w:lang w:val="sr-Cyrl-RS" w:eastAsia="sr-Cyrl-RS"/>
        </w:rPr>
        <w:t>Закон о јавним набавкама</w:t>
      </w:r>
    </w:p>
    <w:p w14:paraId="4BDEE846" w14:textId="139B9E19" w:rsidR="00CC666E" w:rsidRPr="00CC666E" w:rsidRDefault="00CC666E" w:rsidP="00CC666E">
      <w:pPr>
        <w:rPr>
          <w:lang w:val="sr-Cyrl-RS" w:eastAsia="sr-Cyrl-RS"/>
        </w:rPr>
      </w:pPr>
      <w:hyperlink r:id="rId10" w:history="1">
        <w:r w:rsidRPr="00D83D0A">
          <w:rPr>
            <w:rStyle w:val="Hyperlink"/>
            <w:lang w:eastAsia="sr-Cyrl-RS"/>
          </w:rPr>
          <w:t>http://www.parlament.gov.rs/upload/archive/files/cir/pdf/zakoni/2019/2478-19.pdf</w:t>
        </w:r>
      </w:hyperlink>
    </w:p>
    <w:p w14:paraId="050AACD3" w14:textId="2811BF26" w:rsidR="00AE6B1C" w:rsidRPr="00AE6B1C" w:rsidRDefault="00AE6B1C" w:rsidP="00CC666E">
      <w:pPr>
        <w:pStyle w:val="PlainText"/>
        <w:numPr>
          <w:ilvl w:val="0"/>
          <w:numId w:val="17"/>
        </w:numPr>
        <w:rPr>
          <w:lang w:val="sr-Latn-RS"/>
        </w:rPr>
      </w:pPr>
      <w:r>
        <w:rPr>
          <w:lang w:val="sr-Cyrl-RS"/>
        </w:rPr>
        <w:t>Правилник о ближем уређивању поступка јавне набавке</w:t>
      </w:r>
    </w:p>
    <w:p w14:paraId="6E8A4ECD" w14:textId="40A3582A" w:rsidR="008216BF" w:rsidRDefault="00AE6B1C" w:rsidP="00AE6B1C">
      <w:pPr>
        <w:rPr>
          <w:lang w:eastAsia="sr-Cyrl-RS"/>
        </w:rPr>
      </w:pPr>
      <w:hyperlink r:id="rId11" w:history="1">
        <w:r>
          <w:rPr>
            <w:rStyle w:val="Hyperlink"/>
            <w:lang w:eastAsia="sr-Cyrl-RS"/>
          </w:rPr>
          <w:t>https://mit.gov.rs/extfile/sr/407/%D0%9F%D1%80%D0%B0%D0%B2%D0%B8%D0%BB%D0%BD%D0%B8%D0%BA%20%D0%BE%20%D0%B1%D0%BB%D0%B8%D0%B6%D0%B5%D0%BC%20%D1%83%D1%80%D0%B5%D1%92%D0%B8%D0%B2%D0%B0%D1%9A%D1%83%20%D0%BF%D0%BE%D1%81%D1%82%D1%83%D0%BF%D0%BA%D0%B0%20%D1%98%D0%B0%D0%B2%D0%BD%D0%B5%20%D0%BD%D0%B0%D0%B1%D0%B0%D0%B2%D0%BA%D0%B5.pdf</w:t>
        </w:r>
      </w:hyperlink>
    </w:p>
    <w:p w14:paraId="170BD67C" w14:textId="603765AB" w:rsidR="00AE6B1C" w:rsidRPr="00AE6B1C" w:rsidRDefault="00AE6B1C" w:rsidP="00AE6B1C">
      <w:pPr>
        <w:pStyle w:val="odluka-zakon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  <w:lang w:val="sr-Cyrl-RS"/>
        </w:rPr>
        <w:t>Уредба</w:t>
      </w:r>
      <w:r w:rsidRPr="00AE6B1C">
        <w:rPr>
          <w:rFonts w:ascii="Verdana" w:hAnsi="Verdana"/>
          <w:color w:val="333333"/>
          <w:sz w:val="18"/>
          <w:szCs w:val="18"/>
          <w:lang w:val="sr-Latn-RS"/>
        </w:rPr>
        <w:t xml:space="preserve"> </w:t>
      </w:r>
      <w:r w:rsidRPr="00AE6B1C">
        <w:rPr>
          <w:rFonts w:ascii="Verdana" w:hAnsi="Verdana"/>
          <w:color w:val="333333"/>
          <w:sz w:val="18"/>
          <w:szCs w:val="18"/>
        </w:rPr>
        <w:t xml:space="preserve">о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организацији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начину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обављања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послова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централизованих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јавних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набавки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на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републичком</w:t>
      </w:r>
      <w:proofErr w:type="spellEnd"/>
      <w:r w:rsidRPr="00AE6B1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AE6B1C">
        <w:rPr>
          <w:rFonts w:ascii="Verdana" w:hAnsi="Verdana"/>
          <w:color w:val="333333"/>
          <w:sz w:val="18"/>
          <w:szCs w:val="18"/>
        </w:rPr>
        <w:t>нивоу</w:t>
      </w:r>
      <w:proofErr w:type="spellEnd"/>
    </w:p>
    <w:p w14:paraId="3C2FFFA1" w14:textId="77777777" w:rsidR="00AE6B1C" w:rsidRDefault="00AE6B1C" w:rsidP="00AE6B1C">
      <w:pPr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</w:rPr>
          <w:t>http://www.pravno-informacioni-sistem.rs/SlGl</w:t>
        </w:r>
        <w:r>
          <w:rPr>
            <w:rStyle w:val="Hyperlink"/>
          </w:rPr>
          <w:t>a</w:t>
        </w:r>
        <w:r>
          <w:rPr>
            <w:rStyle w:val="Hyperlink"/>
          </w:rPr>
          <w:t>snikPortal/eli/rep/sgrs/vlada/uredba/2023/25/1/reg</w:t>
        </w:r>
      </w:hyperlink>
    </w:p>
    <w:p w14:paraId="0A782C01" w14:textId="3A1FB848" w:rsidR="008216BF" w:rsidRDefault="008216BF" w:rsidP="00AE6B1C">
      <w:pPr>
        <w:pStyle w:val="PlainText"/>
        <w:jc w:val="both"/>
      </w:pPr>
    </w:p>
    <w:p w14:paraId="3F3CD8FD" w14:textId="77777777" w:rsidR="001C39FE" w:rsidRPr="001C39FE" w:rsidRDefault="001C39FE" w:rsidP="001C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0CF242" w14:textId="60E4A87F" w:rsidR="00C7018C" w:rsidRPr="008216BF" w:rsidRDefault="00C7018C" w:rsidP="00AE6B1C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</w:p>
    <w:p w14:paraId="6AB6B7C6" w14:textId="77777777" w:rsidR="00A67302" w:rsidRDefault="00A67302" w:rsidP="00B1476B"/>
    <w:sectPr w:rsidR="00A6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DC7"/>
    <w:multiLevelType w:val="hybridMultilevel"/>
    <w:tmpl w:val="E9B218D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2AD340B"/>
    <w:multiLevelType w:val="hybridMultilevel"/>
    <w:tmpl w:val="928ED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52C75"/>
    <w:multiLevelType w:val="hybridMultilevel"/>
    <w:tmpl w:val="6A42F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4BED"/>
    <w:multiLevelType w:val="hybridMultilevel"/>
    <w:tmpl w:val="7128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42D3D"/>
    <w:multiLevelType w:val="hybridMultilevel"/>
    <w:tmpl w:val="13F621A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64CD"/>
    <w:multiLevelType w:val="hybridMultilevel"/>
    <w:tmpl w:val="98AEE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1433F8"/>
    <w:multiLevelType w:val="hybridMultilevel"/>
    <w:tmpl w:val="E8D6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66462"/>
    <w:multiLevelType w:val="hybridMultilevel"/>
    <w:tmpl w:val="B308A922"/>
    <w:lvl w:ilvl="0" w:tplc="6658C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560781"/>
    <w:multiLevelType w:val="hybridMultilevel"/>
    <w:tmpl w:val="58D66C80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55A0A"/>
    <w:multiLevelType w:val="hybridMultilevel"/>
    <w:tmpl w:val="8AFC6884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E669B"/>
    <w:multiLevelType w:val="hybridMultilevel"/>
    <w:tmpl w:val="3BC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F3276"/>
    <w:multiLevelType w:val="hybridMultilevel"/>
    <w:tmpl w:val="10FC0A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6E789C"/>
    <w:multiLevelType w:val="hybridMultilevel"/>
    <w:tmpl w:val="A238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BB0320"/>
    <w:multiLevelType w:val="hybridMultilevel"/>
    <w:tmpl w:val="2DF2EBA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4"/>
  </w:num>
  <w:num w:numId="9">
    <w:abstractNumId w:val="13"/>
  </w:num>
  <w:num w:numId="10">
    <w:abstractNumId w:val="0"/>
  </w:num>
  <w:num w:numId="11">
    <w:abstractNumId w:val="15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70"/>
    <w:rsid w:val="000D2CA5"/>
    <w:rsid w:val="00153D23"/>
    <w:rsid w:val="001C39FE"/>
    <w:rsid w:val="00231BEA"/>
    <w:rsid w:val="00264617"/>
    <w:rsid w:val="00296BC5"/>
    <w:rsid w:val="00382B68"/>
    <w:rsid w:val="003A7247"/>
    <w:rsid w:val="003F1215"/>
    <w:rsid w:val="0041501D"/>
    <w:rsid w:val="004B4195"/>
    <w:rsid w:val="004B7EB3"/>
    <w:rsid w:val="005E1E1C"/>
    <w:rsid w:val="005F5E70"/>
    <w:rsid w:val="0070614E"/>
    <w:rsid w:val="00743E96"/>
    <w:rsid w:val="007B0B55"/>
    <w:rsid w:val="008216BF"/>
    <w:rsid w:val="00966486"/>
    <w:rsid w:val="00986580"/>
    <w:rsid w:val="00A52206"/>
    <w:rsid w:val="00A67302"/>
    <w:rsid w:val="00AD1217"/>
    <w:rsid w:val="00AE6B1C"/>
    <w:rsid w:val="00AF0F77"/>
    <w:rsid w:val="00B1476B"/>
    <w:rsid w:val="00B77A89"/>
    <w:rsid w:val="00B95017"/>
    <w:rsid w:val="00BB5F1C"/>
    <w:rsid w:val="00C7018C"/>
    <w:rsid w:val="00C905A6"/>
    <w:rsid w:val="00CC666E"/>
    <w:rsid w:val="00CE182F"/>
    <w:rsid w:val="00D10E06"/>
    <w:rsid w:val="00D91A29"/>
    <w:rsid w:val="00DD7752"/>
    <w:rsid w:val="00DE2E20"/>
    <w:rsid w:val="00E93A9E"/>
    <w:rsid w:val="00EA5D22"/>
    <w:rsid w:val="00F76755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B7B0"/>
  <w15:chartTrackingRefBased/>
  <w15:docId w15:val="{E9BBE489-6A52-426C-8093-5BFEA16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76B"/>
    <w:pPr>
      <w:ind w:left="720"/>
      <w:contextualSpacing/>
    </w:pPr>
  </w:style>
  <w:style w:type="paragraph" w:customStyle="1" w:styleId="odluka-zakon">
    <w:name w:val="odluka-zakon"/>
    <w:basedOn w:val="Normal"/>
    <w:rsid w:val="003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6B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1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216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16B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F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drzavnoj_uprav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strategija-reforme-javne-uprave-republika-srbija.html" TargetMode="External"/><Relationship Id="rId12" Type="http://schemas.openxmlformats.org/officeDocument/2006/relationships/hyperlink" Target="http://www.pravno-informacioni-sistem.rs/SlGlasnikPortal/eli/rep/sgrs/vlada/uredba/2023/25/1/r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-ratifikaciji-evropske-konvencije-ljudska-prava-osnovne-slobode.html" TargetMode="External"/><Relationship Id="rId11" Type="http://schemas.openxmlformats.org/officeDocument/2006/relationships/hyperlink" Target="https://mit.gov.rs/extfile/sr/407/%D0%9F%D1%80%D0%B0%D0%B2%D0%B8%D0%BB%D0%BD%D0%B8%D0%BA%20%D0%BE%20%D0%B1%D0%BB%D0%B8%D0%B6%D0%B5%D0%BC%20%D1%83%D1%80%D0%B5%D1%92%D0%B8%D0%B2%D0%B0%D1%9A%D1%83%20%D0%BF%D0%BE%D1%81%D1%82%D1%83%D0%BF%D0%BA%D0%B0%20%D1%98%D0%B0%D0%B2%D0%BD%D0%B5%20%D0%BD%D0%B0%D0%B1%D0%B0%D0%B2%D0%BA%D0%B5.pdf" TargetMode="External"/><Relationship Id="rId5" Type="http://schemas.openxmlformats.org/officeDocument/2006/relationships/hyperlink" Target="https://www.paragraf.rs/propisi/zakon_o_javnom_informisanju_i_medijima.html" TargetMode="External"/><Relationship Id="rId10" Type="http://schemas.openxmlformats.org/officeDocument/2006/relationships/hyperlink" Target="http://www.parlament.gov.rs/upload/archive/files/cir/pdf/zakoni/2019/2478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pecatu_drzavnih_i_drugih_organ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Kljajic</dc:creator>
  <cp:keywords/>
  <dc:description/>
  <cp:lastModifiedBy>MIT Obuke</cp:lastModifiedBy>
  <cp:revision>2</cp:revision>
  <cp:lastPrinted>2023-04-05T08:12:00Z</cp:lastPrinted>
  <dcterms:created xsi:type="dcterms:W3CDTF">2023-04-05T08:18:00Z</dcterms:created>
  <dcterms:modified xsi:type="dcterms:W3CDTF">2023-04-05T08:18:00Z</dcterms:modified>
</cp:coreProperties>
</file>